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9" w:rsidRDefault="00DE56A9" w:rsidP="00DE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E56A9" w:rsidRDefault="00DE56A9" w:rsidP="00DE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</w:p>
    <w:p w:rsidR="00DE56A9" w:rsidRDefault="00DE56A9" w:rsidP="00DE5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Миасс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56A9" w:rsidRDefault="00DE56A9" w:rsidP="006D19C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Частное Образовательное Учреждение Дополнительного Профессионального Образования «Сатурн-Авто»</w:t>
      </w:r>
      <w:r>
        <w:rPr>
          <w:rFonts w:ascii="Times New Roman" w:hAnsi="Times New Roman" w:cs="Times New Roman"/>
          <w:sz w:val="23"/>
          <w:szCs w:val="23"/>
        </w:rPr>
        <w:t xml:space="preserve">, осуществляющее образовательную деятельность на основании лицензии </w:t>
      </w:r>
      <w:r>
        <w:rPr>
          <w:rFonts w:ascii="Times New Roman" w:hAnsi="Times New Roman" w:cs="Times New Roman"/>
          <w:b/>
          <w:sz w:val="23"/>
          <w:szCs w:val="23"/>
        </w:rPr>
        <w:t>серии 74Л02 № 0000330 регистрационный № 11267 от 21.01.15г., выданной Министерством образования и науки Челябинской области</w:t>
      </w:r>
      <w:r>
        <w:rPr>
          <w:rFonts w:ascii="Times New Roman" w:hAnsi="Times New Roman" w:cs="Times New Roman"/>
          <w:sz w:val="23"/>
          <w:szCs w:val="23"/>
        </w:rPr>
        <w:t>, именуемое в дальнейшем «Исполнитель», в лице директора Кузнецовой</w:t>
      </w:r>
      <w:r>
        <w:rPr>
          <w:rFonts w:ascii="Times New Roman" w:hAnsi="Times New Roman" w:cs="Times New Roman"/>
          <w:b/>
          <w:sz w:val="23"/>
          <w:szCs w:val="23"/>
        </w:rPr>
        <w:t xml:space="preserve"> Алисы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Хамзеновны</w:t>
      </w:r>
      <w:proofErr w:type="spellEnd"/>
      <w:r>
        <w:rPr>
          <w:rFonts w:ascii="Times New Roman" w:hAnsi="Times New Roman" w:cs="Times New Roman"/>
          <w:sz w:val="23"/>
          <w:szCs w:val="23"/>
        </w:rPr>
        <w:t>, действующего на основании Устава,</w:t>
      </w:r>
      <w:proofErr w:type="gramEnd"/>
    </w:p>
    <w:p w:rsidR="00DE56A9" w:rsidRPr="003608E8" w:rsidRDefault="0064396B" w:rsidP="00DE56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Pr="00EF6A2F">
        <w:rPr>
          <w:rFonts w:ascii="Times New Roman" w:hAnsi="Times New Roman" w:cs="Times New Roman"/>
          <w:sz w:val="23"/>
          <w:szCs w:val="23"/>
        </w:rPr>
        <w:t>Обучающий</w:t>
      </w:r>
      <w:r w:rsidR="005E151D">
        <w:rPr>
          <w:rFonts w:ascii="Times New Roman" w:hAnsi="Times New Roman" w:cs="Times New Roman"/>
          <w:sz w:val="23"/>
          <w:szCs w:val="23"/>
        </w:rPr>
        <w:t>ся__</w:t>
      </w:r>
      <w:r w:rsidR="001B0819">
        <w:rPr>
          <w:rFonts w:ascii="Times New Roman" w:hAnsi="Times New Roman" w:cs="Times New Roman"/>
          <w:sz w:val="23"/>
          <w:szCs w:val="23"/>
        </w:rPr>
        <w:t xml:space="preserve"> </w:t>
      </w:r>
      <w:r w:rsidR="00B0323E">
        <w:rPr>
          <w:rFonts w:ascii="Times New Roman" w:hAnsi="Times New Roman" w:cs="Times New Roman"/>
          <w:sz w:val="23"/>
          <w:szCs w:val="23"/>
        </w:rPr>
        <w:t>_________________</w:t>
      </w:r>
      <w:r w:rsidR="005E151D">
        <w:rPr>
          <w:rFonts w:ascii="Times New Roman" w:hAnsi="Times New Roman" w:cs="Times New Roman"/>
          <w:sz w:val="23"/>
          <w:szCs w:val="23"/>
        </w:rPr>
        <w:t>____</w:t>
      </w:r>
      <w:r w:rsidR="007B7367">
        <w:rPr>
          <w:rFonts w:ascii="Times New Roman" w:hAnsi="Times New Roman" w:cs="Times New Roman"/>
          <w:sz w:val="23"/>
          <w:szCs w:val="23"/>
        </w:rPr>
        <w:t>_________________________</w:t>
      </w:r>
      <w:r w:rsidR="00465F53">
        <w:rPr>
          <w:rFonts w:ascii="Times New Roman" w:hAnsi="Times New Roman" w:cs="Times New Roman"/>
          <w:sz w:val="23"/>
          <w:szCs w:val="23"/>
        </w:rPr>
        <w:t xml:space="preserve">  </w:t>
      </w:r>
      <w:r w:rsidR="00D50A3E" w:rsidRPr="00D50A3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5E151D" w:rsidRDefault="00584FF6" w:rsidP="005E15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62673"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="005E151D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762673">
        <w:rPr>
          <w:rFonts w:ascii="Times New Roman" w:hAnsi="Times New Roman" w:cs="Times New Roman"/>
          <w:sz w:val="22"/>
          <w:szCs w:val="28"/>
        </w:rPr>
        <w:t xml:space="preserve">  </w:t>
      </w:r>
      <w:r w:rsidR="00DE56A9" w:rsidRPr="0076267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DE56A9" w:rsidRPr="006D19CA">
        <w:rPr>
          <w:rFonts w:ascii="Times New Roman" w:hAnsi="Times New Roman" w:cs="Times New Roman"/>
          <w:sz w:val="16"/>
          <w:szCs w:val="16"/>
        </w:rPr>
        <w:t>)</w:t>
      </w:r>
    </w:p>
    <w:p w:rsidR="00DE56A9" w:rsidRPr="005E151D" w:rsidRDefault="005E151D" w:rsidP="005E15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DE56A9">
        <w:rPr>
          <w:rFonts w:ascii="Times New Roman" w:hAnsi="Times New Roman" w:cs="Times New Roman"/>
          <w:sz w:val="23"/>
          <w:szCs w:val="23"/>
        </w:rPr>
        <w:t>лице</w:t>
      </w:r>
      <w:r w:rsidR="001E6B3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="00597521">
        <w:rPr>
          <w:rFonts w:ascii="Times New Roman" w:hAnsi="Times New Roman" w:cs="Times New Roman"/>
          <w:sz w:val="23"/>
          <w:szCs w:val="23"/>
        </w:rPr>
        <w:t>____</w:t>
      </w:r>
      <w:r w:rsidR="00DE56A9">
        <w:rPr>
          <w:rFonts w:ascii="Times New Roman" w:hAnsi="Times New Roman" w:cs="Times New Roman"/>
          <w:sz w:val="23"/>
          <w:szCs w:val="23"/>
        </w:rPr>
        <w:t>_____________</w:t>
      </w:r>
      <w:r w:rsidR="000013DA">
        <w:rPr>
          <w:rFonts w:ascii="Times New Roman" w:hAnsi="Times New Roman" w:cs="Times New Roman"/>
          <w:sz w:val="23"/>
          <w:szCs w:val="23"/>
        </w:rPr>
        <w:t>______________________</w:t>
      </w:r>
      <w:r w:rsidR="00697A28">
        <w:rPr>
          <w:rFonts w:ascii="Times New Roman" w:hAnsi="Times New Roman" w:cs="Times New Roman"/>
          <w:sz w:val="23"/>
          <w:szCs w:val="23"/>
        </w:rPr>
        <w:t>___</w:t>
      </w:r>
      <w:r w:rsidR="00597521">
        <w:rPr>
          <w:rFonts w:ascii="Times New Roman" w:hAnsi="Times New Roman" w:cs="Times New Roman"/>
          <w:sz w:val="23"/>
          <w:szCs w:val="23"/>
        </w:rPr>
        <w:t>____</w:t>
      </w:r>
      <w:r w:rsidR="00F10E0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DE56A9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="00DE56A9" w:rsidRPr="006D19CA">
        <w:rPr>
          <w:rFonts w:ascii="Times New Roman" w:hAnsi="Times New Roman"/>
          <w:sz w:val="16"/>
          <w:szCs w:val="16"/>
        </w:rPr>
        <w:t xml:space="preserve">(фамилия, имя, отчество законного представителя несовершеннолетнего, в случае если гражданин является </w:t>
      </w:r>
      <w:r w:rsidR="00597521" w:rsidRPr="006D19CA">
        <w:rPr>
          <w:rFonts w:ascii="Times New Roman" w:hAnsi="Times New Roman"/>
          <w:sz w:val="16"/>
          <w:szCs w:val="16"/>
        </w:rPr>
        <w:t xml:space="preserve">   </w:t>
      </w:r>
      <w:r w:rsidR="00DE56A9" w:rsidRPr="006D19CA">
        <w:rPr>
          <w:rFonts w:ascii="Times New Roman" w:hAnsi="Times New Roman"/>
          <w:sz w:val="16"/>
          <w:szCs w:val="16"/>
        </w:rPr>
        <w:t>несовершеннолетним)</w:t>
      </w:r>
      <w:r w:rsidR="00DE56A9" w:rsidRPr="006D19CA">
        <w:rPr>
          <w:rFonts w:ascii="Times New Roman" w:hAnsi="Times New Roman" w:cs="Times New Roman"/>
          <w:sz w:val="16"/>
          <w:szCs w:val="16"/>
        </w:rPr>
        <w:t>,</w:t>
      </w:r>
    </w:p>
    <w:p w:rsidR="00DE56A9" w:rsidRDefault="00DE56A9" w:rsidP="00DE56A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sz w:val="23"/>
          <w:szCs w:val="23"/>
        </w:rPr>
        <w:t>) в дальнейшем «Заказчик или Обучающийся», 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>
        <w:rPr>
          <w:rFonts w:ascii="Times New Roman" w:hAnsi="Times New Roman" w:cs="Times New Roman"/>
          <w:sz w:val="23"/>
          <w:szCs w:val="23"/>
        </w:rPr>
        <w:t xml:space="preserve">Договор (далее –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DE56A9" w:rsidRDefault="00DE56A9" w:rsidP="00DE56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 Исполнитель обязуется предоставить образовательную услугу по образовательной программе профессиональной подготовки водителей транспортных средств категории «В», а Заказчик обязуется оплатить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данной программе.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Форма обучения: очная.</w:t>
      </w:r>
    </w:p>
    <w:p w:rsidR="00DE56A9" w:rsidRDefault="00DE56A9" w:rsidP="00DE56A9">
      <w:pPr>
        <w:pStyle w:val="a3"/>
        <w:spacing w:before="0" w:beforeAutospacing="0" w:after="0" w:afterAutospacing="0"/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2. Условия обучения</w:t>
      </w:r>
    </w:p>
    <w:p w:rsidR="00DE56A9" w:rsidRDefault="00DE56A9" w:rsidP="00DE56A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 Обучение проводится по образовательной программе профессиональной подготовки водителей транспортных средств категории «В», согласованной с</w:t>
      </w:r>
      <w:r>
        <w:rPr>
          <w:rFonts w:eastAsia="Calibri"/>
          <w:sz w:val="23"/>
          <w:szCs w:val="23"/>
        </w:rPr>
        <w:t xml:space="preserve"> УГИБДД </w:t>
      </w:r>
      <w:r>
        <w:rPr>
          <w:sz w:val="23"/>
          <w:szCs w:val="23"/>
        </w:rPr>
        <w:t xml:space="preserve">ГУ </w:t>
      </w:r>
      <w:r>
        <w:rPr>
          <w:rFonts w:eastAsia="Calibri"/>
          <w:sz w:val="23"/>
          <w:szCs w:val="23"/>
        </w:rPr>
        <w:t xml:space="preserve">МВД </w:t>
      </w:r>
      <w:r>
        <w:rPr>
          <w:sz w:val="23"/>
          <w:szCs w:val="23"/>
        </w:rPr>
        <w:t>по Челябинской области состоит из: 13</w:t>
      </w:r>
      <w:r w:rsidR="00B64582">
        <w:rPr>
          <w:sz w:val="23"/>
          <w:szCs w:val="23"/>
        </w:rPr>
        <w:t>4 часов теоретического обучения</w:t>
      </w:r>
      <w:r>
        <w:rPr>
          <w:sz w:val="23"/>
          <w:szCs w:val="23"/>
        </w:rPr>
        <w:t xml:space="preserve"> и 5</w:t>
      </w:r>
      <w:r w:rsidR="00B64582">
        <w:rPr>
          <w:sz w:val="23"/>
          <w:szCs w:val="23"/>
        </w:rPr>
        <w:t>6</w:t>
      </w:r>
      <w:r>
        <w:rPr>
          <w:sz w:val="23"/>
          <w:szCs w:val="23"/>
        </w:rPr>
        <w:t xml:space="preserve"> часов практического вождения.</w:t>
      </w:r>
    </w:p>
    <w:p w:rsidR="00DE56A9" w:rsidRDefault="00DE56A9" w:rsidP="00DE56A9">
      <w:pPr>
        <w:pStyle w:val="a3"/>
        <w:spacing w:before="0" w:beforeAutospacing="0" w:after="0" w:afterAutospacing="0"/>
        <w:ind w:left="709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2.2 Срок </w:t>
      </w:r>
      <w:r w:rsidR="004E6BF4">
        <w:rPr>
          <w:sz w:val="23"/>
          <w:szCs w:val="23"/>
        </w:rPr>
        <w:t>обучения с «____</w:t>
      </w:r>
      <w:r w:rsidR="005E151D">
        <w:rPr>
          <w:sz w:val="23"/>
          <w:szCs w:val="23"/>
        </w:rPr>
        <w:t>__</w:t>
      </w:r>
      <w:r w:rsidR="004E6BF4">
        <w:rPr>
          <w:sz w:val="23"/>
          <w:szCs w:val="23"/>
        </w:rPr>
        <w:t>» ___________</w:t>
      </w:r>
      <w:r w:rsidR="005E151D">
        <w:rPr>
          <w:sz w:val="23"/>
          <w:szCs w:val="23"/>
        </w:rPr>
        <w:t>_</w:t>
      </w:r>
      <w:r w:rsidR="004B5F32">
        <w:rPr>
          <w:sz w:val="23"/>
          <w:szCs w:val="23"/>
        </w:rPr>
        <w:t>202</w:t>
      </w:r>
      <w:r w:rsidR="00AF683A">
        <w:rPr>
          <w:sz w:val="23"/>
          <w:szCs w:val="23"/>
        </w:rPr>
        <w:t>___</w:t>
      </w:r>
      <w:r w:rsidR="004E6BF4">
        <w:rPr>
          <w:sz w:val="23"/>
          <w:szCs w:val="23"/>
        </w:rPr>
        <w:t>г.</w:t>
      </w:r>
    </w:p>
    <w:p w:rsidR="00DE56A9" w:rsidRDefault="00DE56A9" w:rsidP="00DE56A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2.3. Обучающийся, поступивший в автошколу, должен учитывать время практических и теоретических занятий с личным графиком работы, учебы и т.п. Невозможность посещать те или иные занятия в автошколе по причине занятости, не является уважительной причиной. Занятия в автошколе проходят с частичным отрывом Обучающегося от работы или учебы.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 Теоретические занятия проводятся в составе учебной группы, в соответствии с учебным планом и расписанием, </w:t>
      </w:r>
      <w:proofErr w:type="gramStart"/>
      <w:r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Исполнителем.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 Практические занятия по вождению проводятся индивидуально, в соответствии с расписанием, составленным Мастером ПОВ, совместно с Обучающимся и утвержденным Исполнителем.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практическим занятиям по вождению Обучающийся допускается при предъявлении Исполнителю медицинской справки о допуске к управлению транспортным средством и фотографии 3х4см.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ри невозможности прибыть на занятие по вождению, Обучающийся обязан оповестить об этом инструктора, не менее чем за 12 часов, в противном случае, пропущенное занятие по вине Обучающегося, оплачивается  согласно п.4.2 Договора.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ри несвоевременной оплате Обучающийся отстраняется Исполнителем от занятий с правом предоставления Обучающемуся возможности продолжить обучение после внесения оплаты.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2.9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квалификационным экзаменам допускается Обучающийся, успешно сдавший зачеты и прошедший итоговую аттестацию, предусмотренные Образовательной программой, и оплативший обучение в полном объеме.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2.10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осле окончания обучения и успешного прохождения итоговой аттестации Обучающемуся выдается Свидетельство о профессии водителя транспортного средства категории «В».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Взаимодействие сторон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3.1 Исполнитель вправе: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3.1.1 Самостоятельно регулировать цены на обучение, заранее уведомив заказчика.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3.1.2 Самостоятельно и/или с привлечением ресурсов сторонних организаций (сетевая форма)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3.1.3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Исполнителя;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3.1.4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У</w:t>
      </w:r>
      <w:proofErr w:type="gramEnd"/>
      <w:r>
        <w:rPr>
          <w:rFonts w:ascii="Times New Roman" w:hAnsi="Times New Roman" w:cs="Times New Roman"/>
          <w:sz w:val="23"/>
          <w:szCs w:val="23"/>
        </w:rPr>
        <w:t>ведомить Заказчика о нецелесообразности оказания Обучающемуся услуг, предусмотренных разделом 1 настоящего Договора, вследствие его индивидуальных особенностей, делающих невозможным оказание данных услуг.</w:t>
      </w:r>
    </w:p>
    <w:p w:rsidR="00DE56A9" w:rsidRDefault="00DE56A9" w:rsidP="00DE56A9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3.2. Заказчик вправе: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3.2.1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3.2.2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3.2.3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72817" w:rsidRDefault="00272817" w:rsidP="0027281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3.3</w:t>
      </w:r>
      <w:r w:rsidR="00BC3C68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Исполнитель обязан: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3.3.1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З</w:t>
      </w:r>
      <w:proofErr w:type="gramEnd"/>
      <w:r>
        <w:rPr>
          <w:rFonts w:ascii="Times New Roman" w:hAnsi="Times New Roman" w:cs="Times New Roman"/>
          <w:sz w:val="23"/>
          <w:szCs w:val="23"/>
        </w:rPr>
        <w:t>ачислить Обучающегося, выполнившего установленные законодательством РФ, учредительными документами, локальными нормативными актами Исполнителя, условия приема, на обучение;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3.3.2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Д</w:t>
      </w:r>
      <w:proofErr w:type="gramEnd"/>
      <w:r>
        <w:rPr>
          <w:rFonts w:ascii="Times New Roman" w:hAnsi="Times New Roman" w:cs="Times New Roman"/>
          <w:sz w:val="23"/>
          <w:szCs w:val="23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07.02.92г. № 2300-1 «О защите прав потребителей» и Федеральным законом от 29.12.12г. № 273-ФЗ «Об образовании в Российской Федерации»;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3.3.3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>
        <w:rPr>
          <w:rFonts w:ascii="Times New Roman" w:hAnsi="Times New Roman" w:cs="Times New Roman"/>
          <w:sz w:val="23"/>
          <w:szCs w:val="23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3.3.4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>
        <w:rPr>
          <w:rFonts w:ascii="Times New Roman" w:hAnsi="Times New Roman" w:cs="Times New Roman"/>
          <w:sz w:val="23"/>
          <w:szCs w:val="23"/>
        </w:rPr>
        <w:t>беспечить Обучающегося предусмотренными выбранной программой профессиональной подготовки условиями ее освоения;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3.3.5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ринимать от Заказчика плату за образовательные услуги;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3.3.6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>
        <w:rPr>
          <w:rFonts w:ascii="Times New Roman" w:hAnsi="Times New Roman" w:cs="Times New Roman"/>
          <w:sz w:val="23"/>
          <w:szCs w:val="23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3.3.7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З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арегистрировать Обучающегося в составе </w:t>
      </w:r>
      <w:r>
        <w:rPr>
          <w:rFonts w:ascii="Times New Roman" w:hAnsi="Times New Roman" w:cs="Times New Roman"/>
          <w:b/>
          <w:sz w:val="23"/>
          <w:szCs w:val="23"/>
        </w:rPr>
        <w:t xml:space="preserve">скомплектованной группы </w:t>
      </w:r>
      <w:r w:rsidRPr="00AF683A">
        <w:rPr>
          <w:rFonts w:ascii="Times New Roman" w:hAnsi="Times New Roman" w:cs="Times New Roman"/>
          <w:b/>
          <w:sz w:val="23"/>
          <w:szCs w:val="23"/>
        </w:rPr>
        <w:t>№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в ГИБДД ОМВД РФ по г. Миассу;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3.3.8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редоставить Обучающегося, получившего Свидетельство, к сдаче квалификационного экзамена в ГИБДД ОМВД РФ по г. Миассу;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3.3.9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роводить инструктаж по технике безопасности перед началом обучения и проведением практических занятий.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3.4 Заказчик или Обучающийся обяза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н(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ы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):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3.4.1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3"/>
          <w:szCs w:val="23"/>
        </w:rPr>
        <w:t>определенными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пунктом 4 настоящего Договора, а также предоставлять платежные документы, подтверждающие такую оплату.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3.4.2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осещать все занятия согласно утвержденному расписанию и графику вождения; своевременно (не менее чем за 12 часов) извещать Исполнителя об уважительных причинах отсутствия на занятиях (предоставлять подтверждающие документы);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3.4.3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установленные сроки выполнять все виды учебных заданий; сдать своевременно зачеты, текущие и итоговые экзамены, предусмотренные Образовательной программой;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3.4.4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редоставить до начала обучения Исполнителю медицинскую справку о допуске к управлению транспортным средством, фотографию 3х4 см., паспортные данные;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3.4.5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3"/>
          <w:szCs w:val="23"/>
        </w:rPr>
        <w:t>ообщать Исполнителю об изменении паспортных данных, прописки, номера телефона;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3.4.6 Бережно относиться к имуществу Исполнителя и третьих лиц; соблюдать правила внутреннего распорядка, требований правил противопожарной безопасности, охраны труда и техники безопасности на всех видах учебных занятий;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3.4.7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sz w:val="23"/>
          <w:szCs w:val="23"/>
        </w:rPr>
        <w:t>озмещать ущерб, причиненный имуществу Исполнителя и/или третьих лиц, в соответствии с законодательством РФ;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3.4.8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3"/>
          <w:szCs w:val="23"/>
        </w:rPr>
        <w:t>облюдать этику межличностного общения и нормы достойного поведения; 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3.4.9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>
        <w:rPr>
          <w:rFonts w:ascii="Times New Roman" w:hAnsi="Times New Roman" w:cs="Times New Roman"/>
          <w:sz w:val="23"/>
          <w:szCs w:val="23"/>
        </w:rPr>
        <w:t>облюдать все условия настоящего Договора.</w:t>
      </w:r>
    </w:p>
    <w:p w:rsidR="00EA4407" w:rsidRDefault="00EA440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3.4.10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D19CA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6D19CA">
        <w:rPr>
          <w:rFonts w:ascii="Times New Roman" w:hAnsi="Times New Roman" w:cs="Times New Roman"/>
          <w:sz w:val="23"/>
          <w:szCs w:val="23"/>
        </w:rPr>
        <w:t xml:space="preserve"> обработкой </w:t>
      </w:r>
      <w:r w:rsidR="006D19CA" w:rsidRPr="006D19CA">
        <w:rPr>
          <w:rFonts w:ascii="Times New Roman" w:hAnsi="Times New Roman" w:cs="Times New Roman"/>
          <w:sz w:val="23"/>
          <w:szCs w:val="23"/>
        </w:rPr>
        <w:t>персональных данных в соответствии с Федеральным законом от 27.07.2006 № 152-ФЗ “О персональных данных” согласен</w:t>
      </w:r>
    </w:p>
    <w:p w:rsidR="005E151D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Стоимость услуг, сроки и порядок их оплаты</w:t>
      </w:r>
    </w:p>
    <w:p w:rsidR="00272817" w:rsidRPr="005E151D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Стоимость образовательных услуг, предоставля</w:t>
      </w:r>
      <w:r w:rsidR="00692660">
        <w:rPr>
          <w:rFonts w:ascii="Times New Roman" w:hAnsi="Times New Roman" w:cs="Times New Roman"/>
          <w:sz w:val="23"/>
          <w:szCs w:val="23"/>
        </w:rPr>
        <w:t xml:space="preserve">емых Исполнителем, составляет </w:t>
      </w:r>
      <w:r w:rsidR="001B0819">
        <w:rPr>
          <w:rFonts w:ascii="Times New Roman" w:hAnsi="Times New Roman" w:cs="Times New Roman"/>
          <w:sz w:val="23"/>
          <w:szCs w:val="23"/>
        </w:rPr>
        <w:t>3190</w:t>
      </w:r>
      <w:r>
        <w:rPr>
          <w:rFonts w:ascii="Times New Roman" w:hAnsi="Times New Roman" w:cs="Times New Roman"/>
          <w:sz w:val="23"/>
          <w:szCs w:val="23"/>
        </w:rPr>
        <w:t xml:space="preserve">00 </w:t>
      </w:r>
      <w:r w:rsidR="00980E9A">
        <w:rPr>
          <w:rFonts w:ascii="Times New Roman" w:hAnsi="Times New Roman" w:cs="Times New Roman"/>
          <w:sz w:val="23"/>
          <w:szCs w:val="23"/>
        </w:rPr>
        <w:t>т.</w:t>
      </w:r>
      <w:r>
        <w:rPr>
          <w:rFonts w:ascii="Times New Roman" w:hAnsi="Times New Roman" w:cs="Times New Roman"/>
          <w:sz w:val="23"/>
          <w:szCs w:val="23"/>
        </w:rPr>
        <w:t xml:space="preserve">р., 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участников боевых действий и многодетных семей </w:t>
      </w:r>
      <w:r w:rsidR="001B0819">
        <w:rPr>
          <w:rFonts w:ascii="Times New Roman" w:hAnsi="Times New Roman" w:cs="Times New Roman"/>
          <w:sz w:val="23"/>
          <w:szCs w:val="23"/>
        </w:rPr>
        <w:t>30</w:t>
      </w:r>
      <w:r w:rsidR="00980E9A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00</w:t>
      </w:r>
      <w:r w:rsidR="00980E9A">
        <w:rPr>
          <w:rFonts w:ascii="Times New Roman" w:hAnsi="Times New Roman" w:cs="Times New Roman"/>
          <w:sz w:val="23"/>
          <w:szCs w:val="23"/>
        </w:rPr>
        <w:t>т.</w:t>
      </w:r>
      <w:r>
        <w:rPr>
          <w:rFonts w:ascii="Times New Roman" w:hAnsi="Times New Roman" w:cs="Times New Roman"/>
          <w:sz w:val="23"/>
          <w:szCs w:val="23"/>
        </w:rPr>
        <w:t xml:space="preserve">р. </w:t>
      </w:r>
    </w:p>
    <w:p w:rsidR="00272817" w:rsidRDefault="00272817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 Оплата услуг производится по следующему графику:</w:t>
      </w:r>
    </w:p>
    <w:p w:rsidR="00272817" w:rsidRDefault="001B0819" w:rsidP="0027281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5</w:t>
      </w:r>
      <w:r w:rsidR="00F10E02">
        <w:rPr>
          <w:rFonts w:ascii="Times New Roman" w:hAnsi="Times New Roman" w:cs="Times New Roman"/>
          <w:sz w:val="23"/>
          <w:szCs w:val="23"/>
          <w:u w:val="single"/>
        </w:rPr>
        <w:t>00</w:t>
      </w:r>
      <w:r w:rsidR="00272817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BC3C6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72817">
        <w:rPr>
          <w:rFonts w:ascii="Times New Roman" w:hAnsi="Times New Roman" w:cs="Times New Roman"/>
          <w:sz w:val="23"/>
          <w:szCs w:val="23"/>
          <w:u w:val="single"/>
        </w:rPr>
        <w:t xml:space="preserve">т.р. </w:t>
      </w:r>
      <w:r w:rsidR="00272817">
        <w:rPr>
          <w:rFonts w:ascii="Times New Roman" w:hAnsi="Times New Roman" w:cs="Times New Roman"/>
          <w:sz w:val="23"/>
          <w:szCs w:val="23"/>
        </w:rPr>
        <w:t>оплачивается до начала обучения (первоначальный взнос);</w:t>
      </w:r>
    </w:p>
    <w:p w:rsidR="00980E9A" w:rsidRPr="00980E9A" w:rsidRDefault="001B0819" w:rsidP="00CC3916">
      <w:pPr>
        <w:spacing w:after="0"/>
        <w:ind w:left="708" w:firstLine="1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40</w:t>
      </w:r>
      <w:r w:rsidR="00CD6F03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447294">
        <w:rPr>
          <w:rFonts w:ascii="Times New Roman" w:hAnsi="Times New Roman" w:cs="Times New Roman"/>
          <w:sz w:val="23"/>
          <w:szCs w:val="23"/>
          <w:u w:val="single"/>
        </w:rPr>
        <w:t>р</w:t>
      </w:r>
      <w:r w:rsidR="00272817">
        <w:rPr>
          <w:rFonts w:ascii="Times New Roman" w:hAnsi="Times New Roman" w:cs="Times New Roman"/>
          <w:sz w:val="23"/>
          <w:szCs w:val="23"/>
          <w:u w:val="single"/>
        </w:rPr>
        <w:t xml:space="preserve">/час </w:t>
      </w:r>
      <w:r w:rsidR="00272817">
        <w:rPr>
          <w:rFonts w:ascii="Times New Roman" w:hAnsi="Times New Roman" w:cs="Times New Roman"/>
          <w:sz w:val="23"/>
          <w:szCs w:val="23"/>
        </w:rPr>
        <w:t>оплачивается каждое занятие мастеру производственной</w:t>
      </w:r>
      <w:r w:rsidR="00F05881">
        <w:rPr>
          <w:rFonts w:ascii="Times New Roman" w:hAnsi="Times New Roman" w:cs="Times New Roman"/>
          <w:sz w:val="23"/>
          <w:szCs w:val="23"/>
        </w:rPr>
        <w:t xml:space="preserve"> подготовки </w:t>
      </w:r>
    </w:p>
    <w:p w:rsidR="00272817" w:rsidRDefault="001B0819" w:rsidP="00272817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45</w:t>
      </w:r>
      <w:r w:rsidR="001E6B3C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272817">
        <w:rPr>
          <w:rFonts w:ascii="Times New Roman" w:hAnsi="Times New Roman" w:cs="Times New Roman"/>
          <w:sz w:val="23"/>
          <w:szCs w:val="23"/>
          <w:u w:val="single"/>
        </w:rPr>
        <w:t xml:space="preserve">0т.р. </w:t>
      </w:r>
      <w:r w:rsidR="00272817">
        <w:rPr>
          <w:rFonts w:ascii="Times New Roman" w:hAnsi="Times New Roman" w:cs="Times New Roman"/>
          <w:sz w:val="23"/>
          <w:szCs w:val="23"/>
        </w:rPr>
        <w:t>оплачивается не позднее 10 дней окончания теоретических занятий.</w:t>
      </w:r>
    </w:p>
    <w:p w:rsidR="00272817" w:rsidRDefault="00272817" w:rsidP="0027281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4.3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Д</w:t>
      </w:r>
      <w:proofErr w:type="gramEnd"/>
      <w:r>
        <w:rPr>
          <w:rFonts w:ascii="Times New Roman" w:hAnsi="Times New Roman" w:cs="Times New Roman"/>
          <w:sz w:val="23"/>
          <w:szCs w:val="23"/>
        </w:rPr>
        <w:t>ля прохождения практического курса обучения (управление автомобилем на закрытой площадке – автодроме и в городе по учебным маршрутам) Исполнитель обязан обеспечить Обучающегося предоставлением учебного автомобиля и мастером производственного обучения вождению.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случае нарушения сроков и размера оплаты услуг, указанных в п.4.2 настоящего Договора, Обучающийся может быть отчислен с правом последующего восстановления, при этом ранее внесенная оплата не возвращается. Условия восстановления являются предметом дополнительного договора.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4.5 Обучающийся, не оплативший всю сумму обучения, указанную в п.4.2 настоящего Договора, до итоговой аттестации не допускается.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случае пропуска занятий (независимо от их причины) перерасчет стоимости обучения не производится.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4.7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>
        <w:rPr>
          <w:rFonts w:ascii="Times New Roman" w:hAnsi="Times New Roman" w:cs="Times New Roman"/>
          <w:sz w:val="23"/>
          <w:szCs w:val="23"/>
        </w:rPr>
        <w:t>ри отчислении Обучающегося по его инициативе, а также за нарушение п. 3.4.8 Договора, оплата за уже оказанные услуги не возвращается.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Дополнительные условия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может быть расторгнут в случае не выполнения обязательств одной из Сторон или по взаимному соглашению.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>
        <w:rPr>
          <w:rFonts w:ascii="Times New Roman" w:hAnsi="Times New Roman" w:cs="Times New Roman"/>
          <w:sz w:val="23"/>
          <w:szCs w:val="23"/>
        </w:rPr>
        <w:t>, не завершивший обучение по уважительной причине (подтвержденной документально), может быть переведен в другую учебную группу.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5.3 Исполнитель имеет право отчислить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пропуск более 30% часов теоретических занятий и/или 10% практических занятий. Оплата за обучение не возвращается.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 Обучающийся, не сдавший итоговые экзамены в течение 1 (одного) года после подписания договора, подлежит отчислению. Условия восстановления являются предметом дополнительного договора.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 Обучение сверх Образовательной программы, повторное прохождение обучения, повторная сдача внутренних экзаменов, сдача экзамена в ГИБДД и последующие пересдачи производятся за дополнительную плату по дополнительному договору согласно прейскуранту.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5.6. Третья и последующие пересдачи внутреннего экзамена по вождению проводятся только после дополнительных занятий по вождению. Количество таких вождений определяется индивидуально. 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6. Ответственность сторон и иные положения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случае неисполнения или ненадлежащего исполнения Сторонами обязательств по Договору они несут ответственность в соответствии с законодательством РФ.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 Стороны освобождаются от ответственности за неисполнения или ненадлежащего исполнения Сторонами обязательств по Договору при возникновении непреодолимых препятствий или обстоятель</w:t>
      </w:r>
      <w:proofErr w:type="gramStart"/>
      <w:r>
        <w:rPr>
          <w:rFonts w:ascii="Times New Roman" w:hAnsi="Times New Roman" w:cs="Times New Roman"/>
          <w:sz w:val="23"/>
          <w:szCs w:val="23"/>
        </w:rPr>
        <w:t>ств чр</w:t>
      </w:r>
      <w:proofErr w:type="gramEnd"/>
      <w:r>
        <w:rPr>
          <w:rFonts w:ascii="Times New Roman" w:hAnsi="Times New Roman" w:cs="Times New Roman"/>
          <w:sz w:val="23"/>
          <w:szCs w:val="23"/>
        </w:rPr>
        <w:t>езвычайного характера, которые Стороны не могла предвидеть или предотвратить при должной осмотрительности.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 Споры между Сторонами решаются путем переговоров. При не урегулировании Сторонами возникших разногласий спор разрешается в судебном порядке.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 Договор составлен в двух экземплярах, по одному для каждой из Сторон. Оба экземпляра имеют одинаковую юридическую силу.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6.5 Договор вступает в силу с момента подписания его Сторонами и прекращает свое действие после прохождения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Образовательной программы в полном объеме, либо при отчислении Обучающегося. Максимальный срок действия Договора 1 (один) год с момента подписания</w:t>
      </w:r>
    </w:p>
    <w:p w:rsidR="009466CB" w:rsidRDefault="009466CB" w:rsidP="009466CB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 Реквизиты сторон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Исполнитель: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>ЧОУ ДПО «Сатурн-Авто», ИНН 7415037730, КПП 741501001, ОГРН 1027400879615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456316, Челябинская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Миасс, ул. 8 Марта, 134, </w:t>
      </w:r>
      <w:proofErr w:type="spellStart"/>
      <w:r>
        <w:rPr>
          <w:sz w:val="23"/>
          <w:szCs w:val="23"/>
        </w:rPr>
        <w:t>оф</w:t>
      </w:r>
      <w:proofErr w:type="spellEnd"/>
      <w:r>
        <w:rPr>
          <w:sz w:val="23"/>
          <w:szCs w:val="23"/>
        </w:rPr>
        <w:t>. 2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>/с 40703810700000000602 в Челябинское отделение №8597 ПАО Сбербанка России г. Челябинск к/с 30101810700000000602, БИК 047501602</w:t>
      </w:r>
    </w:p>
    <w:p w:rsidR="00FF6D3A" w:rsidRDefault="009466CB" w:rsidP="00FF6D3A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Директор  </w:t>
      </w:r>
      <w:proofErr w:type="spellStart"/>
      <w:r>
        <w:rPr>
          <w:sz w:val="23"/>
          <w:szCs w:val="23"/>
        </w:rPr>
        <w:t>__________________________А.Х.Кузнецова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466CB" w:rsidRDefault="009466CB" w:rsidP="00FF6D3A">
      <w:pPr>
        <w:pStyle w:val="Standard"/>
        <w:tabs>
          <w:tab w:val="left" w:pos="-709"/>
          <w:tab w:val="left" w:pos="-668"/>
          <w:tab w:val="left" w:pos="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</w:t>
      </w:r>
      <w:r>
        <w:rPr>
          <w:sz w:val="23"/>
          <w:szCs w:val="23"/>
        </w:rPr>
        <w:tab/>
        <w:t>М.П.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Заказчик: 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  <w:t>_________________________________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(ФИО)                                                                          (подпись)</w:t>
      </w:r>
    </w:p>
    <w:p w:rsidR="009466CB" w:rsidRDefault="009466CB" w:rsidP="009466C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Паспорт серии_____________</w:t>
      </w:r>
      <w:r w:rsidR="00BC3C6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№______________</w:t>
      </w:r>
      <w:r w:rsidR="00BC3C6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_ 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Выдан «_____</w:t>
      </w:r>
      <w:r w:rsidR="009B5D2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__»____________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</w:t>
      </w:r>
      <w:r w:rsidR="00BC3C6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 20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_____г.</w:t>
      </w:r>
    </w:p>
    <w:p w:rsidR="009466CB" w:rsidRDefault="009466CB" w:rsidP="009466C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Кем </w:t>
      </w:r>
      <w:proofErr w:type="gramStart"/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выдан</w:t>
      </w:r>
      <w:proofErr w:type="gramEnd"/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___________________________________________</w:t>
      </w:r>
      <w:r w:rsidR="001E6B3C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_______________________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г.р.____</w:t>
      </w:r>
      <w:r w:rsidR="009B5D2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</w:t>
      </w:r>
      <w:r w:rsidR="00C24F60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</w:t>
      </w:r>
      <w:r w:rsidR="009B5D2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_/</w:t>
      </w:r>
      <w:r w:rsidR="00C24F60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</w:t>
      </w:r>
      <w:r w:rsidR="009B5D2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_____/</w:t>
      </w:r>
      <w:r w:rsidR="00C24F60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</w:t>
      </w:r>
      <w:r w:rsidR="009B5D28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______г</w:t>
      </w:r>
    </w:p>
    <w:p w:rsidR="009466CB" w:rsidRDefault="009466CB" w:rsidP="00B5648C">
      <w:pPr>
        <w:widowControl w:val="0"/>
        <w:suppressAutoHyphens/>
        <w:autoSpaceDN w:val="0"/>
        <w:spacing w:after="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Место прописки (по паспорту)___________________________________________________________________________________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18"/>
          <w:szCs w:val="18"/>
        </w:rPr>
      </w:pPr>
      <w:r>
        <w:rPr>
          <w:sz w:val="18"/>
          <w:szCs w:val="18"/>
        </w:rPr>
        <w:t>Телефон (сот.)__</w:t>
      </w:r>
      <w:r w:rsidR="009B5D28" w:rsidRPr="00B5648C">
        <w:rPr>
          <w:u w:val="single"/>
        </w:rPr>
        <w:t>8-9</w:t>
      </w:r>
      <w:r>
        <w:rPr>
          <w:sz w:val="18"/>
          <w:szCs w:val="18"/>
        </w:rPr>
        <w:t>__</w:t>
      </w:r>
      <w:r w:rsidR="009B5D28">
        <w:rPr>
          <w:sz w:val="18"/>
          <w:szCs w:val="18"/>
        </w:rPr>
        <w:t>_____________________________________________________________________________________________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18"/>
          <w:szCs w:val="18"/>
        </w:rPr>
      </w:pP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Законный представитель </w:t>
      </w:r>
      <w:proofErr w:type="gramStart"/>
      <w:r>
        <w:rPr>
          <w:b/>
          <w:iCs/>
          <w:sz w:val="18"/>
          <w:szCs w:val="18"/>
        </w:rPr>
        <w:t>обучающегося</w:t>
      </w:r>
      <w:proofErr w:type="gramEnd"/>
      <w:r>
        <w:rPr>
          <w:b/>
          <w:iCs/>
          <w:sz w:val="18"/>
          <w:szCs w:val="18"/>
        </w:rPr>
        <w:t xml:space="preserve"> (в случае, если обучающийся является несовершеннолетним):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ab/>
        <w:t>_________________________________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</w:t>
      </w:r>
      <w:r w:rsidRPr="009B5D28">
        <w:rPr>
          <w:i/>
          <w:iCs/>
          <w:sz w:val="16"/>
          <w:szCs w:val="16"/>
        </w:rPr>
        <w:t>(ФИО)                                                                          (подпись)</w:t>
      </w:r>
    </w:p>
    <w:p w:rsidR="009466CB" w:rsidRDefault="009B5D28" w:rsidP="009466C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Паспорт серии___________</w:t>
      </w:r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№</w:t>
      </w:r>
      <w:proofErr w:type="spellStart"/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______________</w:t>
      </w: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__Выдан</w:t>
      </w:r>
      <w:proofErr w:type="spellEnd"/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«______»________________</w:t>
      </w:r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</w:t>
      </w:r>
      <w:proofErr w:type="spellStart"/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_________</w:t>
      </w:r>
      <w:proofErr w:type="gramStart"/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г</w:t>
      </w:r>
      <w:proofErr w:type="spellEnd"/>
      <w:proofErr w:type="gramEnd"/>
      <w:r w:rsidR="009466CB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.</w:t>
      </w:r>
    </w:p>
    <w:p w:rsidR="009466CB" w:rsidRDefault="009466CB" w:rsidP="009466C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Кем </w:t>
      </w:r>
      <w:proofErr w:type="gramStart"/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выдан</w:t>
      </w:r>
      <w:proofErr w:type="gramEnd"/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 xml:space="preserve"> __________________________________________________________________________</w:t>
      </w:r>
    </w:p>
    <w:p w:rsidR="009466CB" w:rsidRDefault="009466CB" w:rsidP="009466C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Место прописки (по паспорту)__________________________________________________________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jc w:val="both"/>
        <w:rPr>
          <w:sz w:val="18"/>
          <w:szCs w:val="18"/>
        </w:rPr>
      </w:pPr>
      <w:r>
        <w:rPr>
          <w:sz w:val="18"/>
          <w:szCs w:val="18"/>
        </w:rPr>
        <w:t>Телефон (сот.)_</w:t>
      </w:r>
      <w:r w:rsidR="009B5D28" w:rsidRPr="009B5D28">
        <w:rPr>
          <w:sz w:val="18"/>
          <w:szCs w:val="18"/>
          <w:u w:val="single"/>
        </w:rPr>
        <w:t>8</w:t>
      </w:r>
      <w:r w:rsidR="009B5D28">
        <w:rPr>
          <w:sz w:val="18"/>
          <w:szCs w:val="18"/>
          <w:u w:val="single"/>
        </w:rPr>
        <w:t>-</w:t>
      </w:r>
      <w:r w:rsidR="009B5D28" w:rsidRPr="009B5D28">
        <w:rPr>
          <w:sz w:val="18"/>
          <w:szCs w:val="18"/>
          <w:u w:val="single"/>
        </w:rPr>
        <w:t>9</w:t>
      </w:r>
      <w:r>
        <w:rPr>
          <w:sz w:val="18"/>
          <w:szCs w:val="18"/>
        </w:rPr>
        <w:t>_______________________________________</w:t>
      </w:r>
      <w:r w:rsidR="009B5D28">
        <w:rPr>
          <w:sz w:val="18"/>
          <w:szCs w:val="18"/>
        </w:rPr>
        <w:t>________________________________</w:t>
      </w:r>
    </w:p>
    <w:p w:rsidR="009466CB" w:rsidRDefault="009466CB" w:rsidP="009466CB">
      <w:pPr>
        <w:spacing w:after="0"/>
        <w:rPr>
          <w:rFonts w:ascii="Times New Roman" w:eastAsia="WenQuanYi Zen Hei" w:hAnsi="Times New Roman" w:cs="FreeSans"/>
          <w:i/>
          <w:iCs/>
          <w:kern w:val="3"/>
          <w:sz w:val="18"/>
          <w:szCs w:val="18"/>
          <w:lang w:eastAsia="zh-CN" w:bidi="hi-IN"/>
        </w:rPr>
        <w:sectPr w:rsidR="009466CB">
          <w:pgSz w:w="11906" w:h="16838"/>
          <w:pgMar w:top="227" w:right="340" w:bottom="227" w:left="1134" w:header="709" w:footer="709" w:gutter="0"/>
          <w:cols w:space="720"/>
        </w:sectPr>
      </w:pP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6CB" w:rsidRDefault="009466CB" w:rsidP="0094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466CB" w:rsidRDefault="009466CB" w:rsidP="0094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услуг по договору</w:t>
      </w:r>
    </w:p>
    <w:p w:rsidR="009466CB" w:rsidRDefault="009466CB" w:rsidP="0094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платных образовательных услуг</w:t>
      </w: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Миасс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______________20___г.</w:t>
      </w: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«Сатурн-Авто»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>
        <w:rPr>
          <w:rFonts w:ascii="Times New Roman" w:hAnsi="Times New Roman" w:cs="Times New Roman"/>
          <w:b/>
          <w:sz w:val="24"/>
          <w:szCs w:val="24"/>
        </w:rPr>
        <w:t>серии 74Л02 № 0000330 регистрационный № 11267 от 21.01.15 г., выданной Министерством образования и науки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Кузнецова Алиса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Хамзеновна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Обучающийся ___________________________________________________________________________,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лице____________________________________________________________________________________,</w:t>
      </w:r>
    </w:p>
    <w:p w:rsidR="009466CB" w:rsidRDefault="009466CB" w:rsidP="009466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  <w:proofErr w:type="gramEnd"/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гражданин является несовершеннолетним)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9466CB" w:rsidRDefault="009466CB" w:rsidP="009466C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sz w:val="23"/>
          <w:szCs w:val="23"/>
        </w:rPr>
        <w:t>) в дальнейшем «Заказчик», 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акт о нижеследующем:</w:t>
      </w:r>
    </w:p>
    <w:p w:rsidR="009466CB" w:rsidRDefault="009466CB" w:rsidP="009466CB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услуги, предусмотренные п.1 Договора оказания платных образовательных услуг, оказаны Исполнителем в полном объеме на сумму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1BC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81BC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00 р._</w:t>
      </w:r>
      <w:r>
        <w:rPr>
          <w:rFonts w:ascii="Times New Roman" w:hAnsi="Times New Roman" w:cs="Times New Roman"/>
          <w:sz w:val="24"/>
          <w:szCs w:val="24"/>
        </w:rPr>
        <w:t xml:space="preserve"> Расчеты по Договору произведены своевременно и в полном объеме.</w:t>
      </w:r>
    </w:p>
    <w:p w:rsidR="009466CB" w:rsidRDefault="009466CB" w:rsidP="009466CB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Договору Стороны друг к другу не имеют.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«Сатурн-Авто»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Кузнецова А.Х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:rsidR="009466CB" w:rsidRDefault="009466CB" w:rsidP="009466CB">
      <w:pPr>
        <w:pStyle w:val="Standard"/>
        <w:tabs>
          <w:tab w:val="left" w:pos="-709"/>
          <w:tab w:val="left" w:pos="-668"/>
          <w:tab w:val="left" w:pos="8"/>
        </w:tabs>
        <w:ind w:left="8"/>
        <w:rPr>
          <w:iCs/>
        </w:rPr>
      </w:pPr>
      <w:r>
        <w:rPr>
          <w:iCs/>
          <w:sz w:val="20"/>
          <w:szCs w:val="20"/>
        </w:rPr>
        <w:tab/>
      </w:r>
      <w:r>
        <w:rPr>
          <w:iCs/>
        </w:rPr>
        <w:t xml:space="preserve">Законный представитель </w:t>
      </w:r>
      <w:proofErr w:type="gramStart"/>
      <w:r>
        <w:rPr>
          <w:iCs/>
        </w:rPr>
        <w:t>обучающегося</w:t>
      </w:r>
      <w:proofErr w:type="gramEnd"/>
      <w:r>
        <w:rPr>
          <w:iCs/>
        </w:rPr>
        <w:t xml:space="preserve"> (в случае, если обучающийся является </w:t>
      </w:r>
      <w:r>
        <w:rPr>
          <w:iCs/>
        </w:rPr>
        <w:tab/>
        <w:t>несовершеннолетним):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66CB" w:rsidRDefault="009466CB" w:rsidP="009466CB">
      <w:pPr>
        <w:pStyle w:val="a4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66CB" w:rsidRDefault="009466CB" w:rsidP="009466CB"/>
    <w:p w:rsidR="00072285" w:rsidRDefault="00072285"/>
    <w:sectPr w:rsidR="00072285" w:rsidSect="00DE56A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319"/>
    <w:multiLevelType w:val="hybridMultilevel"/>
    <w:tmpl w:val="EEBC590E"/>
    <w:lvl w:ilvl="0" w:tplc="8D28CE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82984"/>
    <w:multiLevelType w:val="hybridMultilevel"/>
    <w:tmpl w:val="13BEBEEA"/>
    <w:lvl w:ilvl="0" w:tplc="B4D028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6A9"/>
    <w:rsid w:val="000013DA"/>
    <w:rsid w:val="00001617"/>
    <w:rsid w:val="000019EC"/>
    <w:rsid w:val="000075AE"/>
    <w:rsid w:val="00012296"/>
    <w:rsid w:val="00031A18"/>
    <w:rsid w:val="000352BF"/>
    <w:rsid w:val="000424CD"/>
    <w:rsid w:val="00051FDC"/>
    <w:rsid w:val="00072285"/>
    <w:rsid w:val="000830EE"/>
    <w:rsid w:val="00093191"/>
    <w:rsid w:val="000A5A68"/>
    <w:rsid w:val="000C45EA"/>
    <w:rsid w:val="000D798A"/>
    <w:rsid w:val="000E460A"/>
    <w:rsid w:val="000F4B73"/>
    <w:rsid w:val="00102FAE"/>
    <w:rsid w:val="00104264"/>
    <w:rsid w:val="001231C0"/>
    <w:rsid w:val="001350E9"/>
    <w:rsid w:val="00144E82"/>
    <w:rsid w:val="00164A95"/>
    <w:rsid w:val="00167EC9"/>
    <w:rsid w:val="00167FB3"/>
    <w:rsid w:val="0017037B"/>
    <w:rsid w:val="001755C7"/>
    <w:rsid w:val="00190EE7"/>
    <w:rsid w:val="001963BB"/>
    <w:rsid w:val="001B0819"/>
    <w:rsid w:val="001B2AF8"/>
    <w:rsid w:val="001D07C3"/>
    <w:rsid w:val="001D7E52"/>
    <w:rsid w:val="001E6B3C"/>
    <w:rsid w:val="001E73F3"/>
    <w:rsid w:val="002069E1"/>
    <w:rsid w:val="0021518A"/>
    <w:rsid w:val="002165E5"/>
    <w:rsid w:val="002251A9"/>
    <w:rsid w:val="00240D35"/>
    <w:rsid w:val="00255F14"/>
    <w:rsid w:val="00272817"/>
    <w:rsid w:val="002B3CC9"/>
    <w:rsid w:val="002C302E"/>
    <w:rsid w:val="002C50E3"/>
    <w:rsid w:val="002D07AE"/>
    <w:rsid w:val="002D7F32"/>
    <w:rsid w:val="002F0628"/>
    <w:rsid w:val="00313BC3"/>
    <w:rsid w:val="00316AF6"/>
    <w:rsid w:val="00320715"/>
    <w:rsid w:val="003355FA"/>
    <w:rsid w:val="003608E8"/>
    <w:rsid w:val="003A06F9"/>
    <w:rsid w:val="003A1363"/>
    <w:rsid w:val="003B0FB7"/>
    <w:rsid w:val="003B1997"/>
    <w:rsid w:val="003B72B5"/>
    <w:rsid w:val="003D0A60"/>
    <w:rsid w:val="003D5216"/>
    <w:rsid w:val="003E0E20"/>
    <w:rsid w:val="003F5B16"/>
    <w:rsid w:val="004048D2"/>
    <w:rsid w:val="004213F8"/>
    <w:rsid w:val="004332B0"/>
    <w:rsid w:val="00444E94"/>
    <w:rsid w:val="00447294"/>
    <w:rsid w:val="00465F53"/>
    <w:rsid w:val="00467D52"/>
    <w:rsid w:val="0049358F"/>
    <w:rsid w:val="004A17EC"/>
    <w:rsid w:val="004B09E9"/>
    <w:rsid w:val="004B5F32"/>
    <w:rsid w:val="004D7D06"/>
    <w:rsid w:val="004E6BF4"/>
    <w:rsid w:val="005068BE"/>
    <w:rsid w:val="00516E34"/>
    <w:rsid w:val="00520651"/>
    <w:rsid w:val="00525C53"/>
    <w:rsid w:val="00556A5C"/>
    <w:rsid w:val="00584FF6"/>
    <w:rsid w:val="00595FDA"/>
    <w:rsid w:val="00597521"/>
    <w:rsid w:val="005A1C1D"/>
    <w:rsid w:val="005E0A34"/>
    <w:rsid w:val="005E151D"/>
    <w:rsid w:val="005F4DD5"/>
    <w:rsid w:val="005F50A9"/>
    <w:rsid w:val="006003E8"/>
    <w:rsid w:val="00604944"/>
    <w:rsid w:val="006160AF"/>
    <w:rsid w:val="00637C17"/>
    <w:rsid w:val="0064396B"/>
    <w:rsid w:val="006623A7"/>
    <w:rsid w:val="00691DC1"/>
    <w:rsid w:val="00692660"/>
    <w:rsid w:val="00697A28"/>
    <w:rsid w:val="006D19CA"/>
    <w:rsid w:val="006D7182"/>
    <w:rsid w:val="006E2B12"/>
    <w:rsid w:val="006F0EA7"/>
    <w:rsid w:val="0072318C"/>
    <w:rsid w:val="0073578D"/>
    <w:rsid w:val="00736F56"/>
    <w:rsid w:val="00762272"/>
    <w:rsid w:val="00762673"/>
    <w:rsid w:val="00781BC2"/>
    <w:rsid w:val="007B5719"/>
    <w:rsid w:val="007B7367"/>
    <w:rsid w:val="007C3B36"/>
    <w:rsid w:val="007E3201"/>
    <w:rsid w:val="007F761D"/>
    <w:rsid w:val="0081727F"/>
    <w:rsid w:val="00826D8B"/>
    <w:rsid w:val="00836A40"/>
    <w:rsid w:val="00841C19"/>
    <w:rsid w:val="008668E1"/>
    <w:rsid w:val="00867FC9"/>
    <w:rsid w:val="0087317C"/>
    <w:rsid w:val="00880F94"/>
    <w:rsid w:val="008A1AD4"/>
    <w:rsid w:val="008C2732"/>
    <w:rsid w:val="008C4A0F"/>
    <w:rsid w:val="008D1424"/>
    <w:rsid w:val="008D4745"/>
    <w:rsid w:val="008E3585"/>
    <w:rsid w:val="008E5B02"/>
    <w:rsid w:val="008F15A5"/>
    <w:rsid w:val="009127C4"/>
    <w:rsid w:val="009145C2"/>
    <w:rsid w:val="009466CB"/>
    <w:rsid w:val="00980E9A"/>
    <w:rsid w:val="009A3DE5"/>
    <w:rsid w:val="009B5D28"/>
    <w:rsid w:val="009E490D"/>
    <w:rsid w:val="009E7311"/>
    <w:rsid w:val="009F1D3D"/>
    <w:rsid w:val="009F34E6"/>
    <w:rsid w:val="00A165E7"/>
    <w:rsid w:val="00A330B0"/>
    <w:rsid w:val="00A40544"/>
    <w:rsid w:val="00A45B0A"/>
    <w:rsid w:val="00A53304"/>
    <w:rsid w:val="00A56726"/>
    <w:rsid w:val="00A67AD4"/>
    <w:rsid w:val="00A77023"/>
    <w:rsid w:val="00A77603"/>
    <w:rsid w:val="00AA7882"/>
    <w:rsid w:val="00AC2B69"/>
    <w:rsid w:val="00AD7F7C"/>
    <w:rsid w:val="00AE4965"/>
    <w:rsid w:val="00AF683A"/>
    <w:rsid w:val="00B0249F"/>
    <w:rsid w:val="00B0323E"/>
    <w:rsid w:val="00B16286"/>
    <w:rsid w:val="00B16F3E"/>
    <w:rsid w:val="00B318A7"/>
    <w:rsid w:val="00B33798"/>
    <w:rsid w:val="00B421C0"/>
    <w:rsid w:val="00B42EB3"/>
    <w:rsid w:val="00B4515B"/>
    <w:rsid w:val="00B4594C"/>
    <w:rsid w:val="00B5648C"/>
    <w:rsid w:val="00B64582"/>
    <w:rsid w:val="00B7153E"/>
    <w:rsid w:val="00B71561"/>
    <w:rsid w:val="00B73F86"/>
    <w:rsid w:val="00BA2490"/>
    <w:rsid w:val="00BA48F4"/>
    <w:rsid w:val="00BC3C68"/>
    <w:rsid w:val="00BC61E4"/>
    <w:rsid w:val="00BD00F6"/>
    <w:rsid w:val="00BE2D29"/>
    <w:rsid w:val="00BE7F6D"/>
    <w:rsid w:val="00BF5D81"/>
    <w:rsid w:val="00C079E3"/>
    <w:rsid w:val="00C24F60"/>
    <w:rsid w:val="00C40E1C"/>
    <w:rsid w:val="00C53209"/>
    <w:rsid w:val="00C55B85"/>
    <w:rsid w:val="00C729C9"/>
    <w:rsid w:val="00CC3916"/>
    <w:rsid w:val="00CD2E7E"/>
    <w:rsid w:val="00CD6F03"/>
    <w:rsid w:val="00CE3816"/>
    <w:rsid w:val="00D00B75"/>
    <w:rsid w:val="00D03B51"/>
    <w:rsid w:val="00D04445"/>
    <w:rsid w:val="00D06735"/>
    <w:rsid w:val="00D06E4B"/>
    <w:rsid w:val="00D1528F"/>
    <w:rsid w:val="00D43908"/>
    <w:rsid w:val="00D463DB"/>
    <w:rsid w:val="00D50A3E"/>
    <w:rsid w:val="00D5768A"/>
    <w:rsid w:val="00D67116"/>
    <w:rsid w:val="00D67864"/>
    <w:rsid w:val="00D77432"/>
    <w:rsid w:val="00D92C55"/>
    <w:rsid w:val="00D959E3"/>
    <w:rsid w:val="00D97456"/>
    <w:rsid w:val="00DA68D2"/>
    <w:rsid w:val="00DB328D"/>
    <w:rsid w:val="00DB7E1F"/>
    <w:rsid w:val="00DC1B2A"/>
    <w:rsid w:val="00DC2207"/>
    <w:rsid w:val="00DD1D7A"/>
    <w:rsid w:val="00DE56A9"/>
    <w:rsid w:val="00DF66A8"/>
    <w:rsid w:val="00E00149"/>
    <w:rsid w:val="00E02D36"/>
    <w:rsid w:val="00E20287"/>
    <w:rsid w:val="00E43FE5"/>
    <w:rsid w:val="00E532EA"/>
    <w:rsid w:val="00E602E3"/>
    <w:rsid w:val="00E63CAC"/>
    <w:rsid w:val="00E7733E"/>
    <w:rsid w:val="00E86A6F"/>
    <w:rsid w:val="00E92D03"/>
    <w:rsid w:val="00E94EE4"/>
    <w:rsid w:val="00EA4407"/>
    <w:rsid w:val="00EA7DD0"/>
    <w:rsid w:val="00EF6A2F"/>
    <w:rsid w:val="00F02415"/>
    <w:rsid w:val="00F05279"/>
    <w:rsid w:val="00F05881"/>
    <w:rsid w:val="00F10806"/>
    <w:rsid w:val="00F10E02"/>
    <w:rsid w:val="00F26CF5"/>
    <w:rsid w:val="00F449DF"/>
    <w:rsid w:val="00F62D56"/>
    <w:rsid w:val="00F7664E"/>
    <w:rsid w:val="00FA105E"/>
    <w:rsid w:val="00FD7F2C"/>
    <w:rsid w:val="00FE4EF5"/>
    <w:rsid w:val="00FF6020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9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6A9"/>
    <w:pPr>
      <w:ind w:left="720"/>
      <w:contextualSpacing/>
    </w:pPr>
  </w:style>
  <w:style w:type="paragraph" w:customStyle="1" w:styleId="ConsPlusNonformat">
    <w:name w:val="ConsPlusNonformat"/>
    <w:uiPriority w:val="99"/>
    <w:rsid w:val="00DE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466CB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B5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1520-2BE1-4910-B088-88C2F20F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3</cp:revision>
  <cp:lastPrinted>2023-10-06T05:11:00Z</cp:lastPrinted>
  <dcterms:created xsi:type="dcterms:W3CDTF">2023-10-06T05:12:00Z</dcterms:created>
  <dcterms:modified xsi:type="dcterms:W3CDTF">2023-10-06T05:12:00Z</dcterms:modified>
</cp:coreProperties>
</file>